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88" w:rsidRPr="00CE65C4" w:rsidRDefault="00444DA8" w:rsidP="00CE65C4">
      <w:pPr>
        <w:jc w:val="center"/>
        <w:rPr>
          <w:b/>
          <w:color w:val="0070C0"/>
          <w:sz w:val="44"/>
          <w:szCs w:val="44"/>
        </w:rPr>
      </w:pPr>
      <w:r w:rsidRPr="00CE65C4">
        <w:rPr>
          <w:b/>
          <w:color w:val="0070C0"/>
          <w:sz w:val="44"/>
          <w:szCs w:val="44"/>
        </w:rPr>
        <w:t>For beginners - How does the show season work?</w:t>
      </w:r>
    </w:p>
    <w:p w:rsidR="00444DA8" w:rsidRDefault="00444DA8">
      <w:proofErr w:type="gramStart"/>
      <w:r>
        <w:t>When you join a club you pay a club membership fee, which allows you to enter your birds in club shows.</w:t>
      </w:r>
      <w:proofErr w:type="gramEnd"/>
      <w:r>
        <w:t xml:space="preserve"> </w:t>
      </w:r>
      <w:r w:rsidR="00BB7B02">
        <w:t xml:space="preserve"> </w:t>
      </w:r>
      <w:r>
        <w:t>Most clubs have monthly meetings and shows for competitions between club members.</w:t>
      </w:r>
      <w:r w:rsidRPr="00444DA8">
        <w:t xml:space="preserve"> </w:t>
      </w:r>
      <w:r>
        <w:t>These shows are run differently by each club and you cannot accrue “</w:t>
      </w:r>
      <w:r w:rsidRPr="00A37194">
        <w:rPr>
          <w:b/>
          <w:i/>
        </w:rPr>
        <w:t>Exhibitor points</w:t>
      </w:r>
      <w:r>
        <w:t>” at these shows.</w:t>
      </w:r>
    </w:p>
    <w:p w:rsidR="00444DA8" w:rsidRDefault="00444DA8" w:rsidP="00444DA8">
      <w:r>
        <w:t xml:space="preserve">The clubs are </w:t>
      </w:r>
      <w:r w:rsidR="00E3657B">
        <w:t xml:space="preserve">all </w:t>
      </w:r>
      <w:r>
        <w:t>affiliated with the Budgerigar Council of Victoria. (BCV)</w:t>
      </w:r>
    </w:p>
    <w:p w:rsidR="00444DA8" w:rsidRDefault="00C936AD" w:rsidP="00444DA8">
      <w:r>
        <w:t>Once you have joined a club, y</w:t>
      </w:r>
      <w:r w:rsidR="00444DA8">
        <w:t>ou can also pay a BCV membership fee. If you order rings from the BCV, you automatically have to pay this fee and become a member.</w:t>
      </w:r>
      <w:r w:rsidR="00444DA8" w:rsidRPr="00444DA8">
        <w:t xml:space="preserve"> </w:t>
      </w:r>
      <w:r w:rsidR="00444DA8">
        <w:t xml:space="preserve"> So you are in fact a member of both the club and BCV.</w:t>
      </w:r>
    </w:p>
    <w:p w:rsidR="00BB7B02" w:rsidRPr="00BB7B02" w:rsidRDefault="00BB7B02" w:rsidP="00444DA8">
      <w:pPr>
        <w:rPr>
          <w:b/>
        </w:rPr>
      </w:pPr>
      <w:proofErr w:type="gramStart"/>
      <w:r w:rsidRPr="00BB7B02">
        <w:rPr>
          <w:b/>
        </w:rPr>
        <w:t>Membership period.</w:t>
      </w:r>
      <w:proofErr w:type="gramEnd"/>
    </w:p>
    <w:p w:rsidR="00C83371" w:rsidRDefault="00C83371" w:rsidP="00444DA8">
      <w:r>
        <w:t>The</w:t>
      </w:r>
      <w:r w:rsidR="00CE65C4">
        <w:t>se club &amp; BCV memberships are f</w:t>
      </w:r>
      <w:r>
        <w:t>or a Calendar Year. The rings are also issued for a Calendar Year. The show season and “</w:t>
      </w:r>
      <w:r w:rsidRPr="00EA2120">
        <w:rPr>
          <w:b/>
          <w:i/>
        </w:rPr>
        <w:t>Exhibitor Points</w:t>
      </w:r>
      <w:r>
        <w:t>” system is calculated during the Calendar Year.</w:t>
      </w:r>
    </w:p>
    <w:p w:rsidR="00BB7B02" w:rsidRPr="00BB7B02" w:rsidRDefault="00BB7B02" w:rsidP="00444DA8">
      <w:pPr>
        <w:rPr>
          <w:b/>
        </w:rPr>
      </w:pPr>
      <w:proofErr w:type="gramStart"/>
      <w:r w:rsidRPr="00BB7B02">
        <w:rPr>
          <w:b/>
        </w:rPr>
        <w:t>Levels of competition.</w:t>
      </w:r>
      <w:proofErr w:type="gramEnd"/>
    </w:p>
    <w:p w:rsidR="00C83371" w:rsidRDefault="00C83371" w:rsidP="00444DA8">
      <w:r>
        <w:t xml:space="preserve">There are four levels of Exhibitor. The starting section is Beginner, then Intermediate, then Open and finally Champion. The Rules explain the exact method of calculating the </w:t>
      </w:r>
      <w:r w:rsidR="00EA2120" w:rsidRPr="00EA2120">
        <w:rPr>
          <w:b/>
          <w:i/>
        </w:rPr>
        <w:t>Exhibitor P</w:t>
      </w:r>
      <w:r w:rsidRPr="00EA2120">
        <w:rPr>
          <w:b/>
          <w:i/>
        </w:rPr>
        <w:t>oints</w:t>
      </w:r>
      <w:r>
        <w:t xml:space="preserve"> required </w:t>
      </w:r>
      <w:proofErr w:type="gramStart"/>
      <w:r>
        <w:t>to move</w:t>
      </w:r>
      <w:proofErr w:type="gramEnd"/>
      <w:r>
        <w:t xml:space="preserve"> up from one section to the other. Members should read these </w:t>
      </w:r>
      <w:r w:rsidR="00A37194">
        <w:t xml:space="preserve">rules </w:t>
      </w:r>
      <w:r>
        <w:t>and become familiar with the</w:t>
      </w:r>
      <w:r w:rsidR="00A37194">
        <w:t>m.</w:t>
      </w:r>
    </w:p>
    <w:p w:rsidR="00BB7B02" w:rsidRPr="00BB7B02" w:rsidRDefault="00BB7B02" w:rsidP="00444DA8">
      <w:pPr>
        <w:rPr>
          <w:b/>
        </w:rPr>
      </w:pPr>
      <w:r w:rsidRPr="00BB7B02">
        <w:rPr>
          <w:b/>
        </w:rPr>
        <w:t>Diploma &amp; UBC shows.</w:t>
      </w:r>
    </w:p>
    <w:p w:rsidR="00C83371" w:rsidRDefault="00444DA8" w:rsidP="00444DA8">
      <w:r>
        <w:t xml:space="preserve">Each club usually hold one “Diploma show” per year. Some clubs also run a separate </w:t>
      </w:r>
      <w:r w:rsidR="00C83371">
        <w:t>“</w:t>
      </w:r>
      <w:r>
        <w:t>UBC (Unbroken Cap) show</w:t>
      </w:r>
      <w:r w:rsidR="00C83371">
        <w:t>”</w:t>
      </w:r>
      <w:r>
        <w:t>. These</w:t>
      </w:r>
      <w:r w:rsidR="00C83371">
        <w:t xml:space="preserve"> shows </w:t>
      </w:r>
      <w:r w:rsidR="00A37194">
        <w:t xml:space="preserve">have to be </w:t>
      </w:r>
      <w:r w:rsidR="00C83371">
        <w:t>approved by the BCV and operate under the rules of the BCV.</w:t>
      </w:r>
      <w:r w:rsidR="00A37194">
        <w:t xml:space="preserve"> One “Diploma” for the best Young Bird in show is issued </w:t>
      </w:r>
      <w:r w:rsidR="00E3657B">
        <w:t>to each</w:t>
      </w:r>
      <w:r w:rsidR="00A37194">
        <w:t xml:space="preserve"> club per year. These are </w:t>
      </w:r>
      <w:r w:rsidR="00E3657B">
        <w:t xml:space="preserve">fiercely </w:t>
      </w:r>
      <w:proofErr w:type="gramStart"/>
      <w:r w:rsidR="00E3657B">
        <w:t>competed</w:t>
      </w:r>
      <w:proofErr w:type="gramEnd"/>
      <w:r w:rsidR="00E3657B">
        <w:t xml:space="preserve"> for by</w:t>
      </w:r>
      <w:r w:rsidR="00A37194">
        <w:t xml:space="preserve"> exhibitors.</w:t>
      </w:r>
    </w:p>
    <w:p w:rsidR="00444DA8" w:rsidRDefault="00A37194" w:rsidP="00444DA8">
      <w:r>
        <w:t>T</w:t>
      </w:r>
      <w:r w:rsidR="00C83371">
        <w:t>hese Diploma &amp; UBC shows are open to all BCV registered members</w:t>
      </w:r>
      <w:r>
        <w:t xml:space="preserve"> from any club</w:t>
      </w:r>
      <w:r w:rsidR="00C83371">
        <w:t xml:space="preserve">. They are managed with the </w:t>
      </w:r>
      <w:proofErr w:type="gramStart"/>
      <w:r w:rsidR="00C83371">
        <w:t xml:space="preserve">four </w:t>
      </w:r>
      <w:r w:rsidR="00444DA8">
        <w:t xml:space="preserve"> </w:t>
      </w:r>
      <w:r w:rsidR="00C83371">
        <w:t>sections</w:t>
      </w:r>
      <w:proofErr w:type="gramEnd"/>
      <w:r w:rsidR="00C83371">
        <w:t xml:space="preserve">. In other words, if you are a Beginner, you enter your birds in that section, and only compete against </w:t>
      </w:r>
      <w:r w:rsidR="00CE65C4">
        <w:t>o</w:t>
      </w:r>
      <w:r w:rsidR="00C83371">
        <w:t xml:space="preserve">ther </w:t>
      </w:r>
      <w:r w:rsidR="00E3657B">
        <w:t>B</w:t>
      </w:r>
      <w:r w:rsidR="00C83371">
        <w:t xml:space="preserve">eginner birds. </w:t>
      </w:r>
      <w:r w:rsidR="00E3657B">
        <w:t xml:space="preserve"> </w:t>
      </w:r>
      <w:proofErr w:type="gramStart"/>
      <w:r w:rsidR="00C83371">
        <w:t>Likewise</w:t>
      </w:r>
      <w:r w:rsidR="00E3657B">
        <w:t>,</w:t>
      </w:r>
      <w:r w:rsidR="00C83371">
        <w:t xml:space="preserve"> </w:t>
      </w:r>
      <w:r w:rsidR="00CE65C4">
        <w:t>for the other sections.</w:t>
      </w:r>
      <w:proofErr w:type="gramEnd"/>
    </w:p>
    <w:p w:rsidR="00CE65C4" w:rsidRDefault="00CE65C4" w:rsidP="00444DA8">
      <w:r>
        <w:t>Within your Section, there are usually classes for Young birds and Adult birds. Some also have UBC.</w:t>
      </w:r>
    </w:p>
    <w:p w:rsidR="00CE65C4" w:rsidRDefault="00CE65C4" w:rsidP="00444DA8">
      <w:r w:rsidRPr="00EA2120">
        <w:rPr>
          <w:b/>
          <w:i/>
        </w:rPr>
        <w:t>Exhibitor points</w:t>
      </w:r>
      <w:r>
        <w:t xml:space="preserve"> are given to the winners of each of these sections, and the overall winners in the show. This encourages people to go to shows and compete.</w:t>
      </w:r>
    </w:p>
    <w:p w:rsidR="00CE65C4" w:rsidRPr="00BB7B02" w:rsidRDefault="00CE65C4" w:rsidP="00444DA8">
      <w:pPr>
        <w:rPr>
          <w:b/>
        </w:rPr>
      </w:pPr>
      <w:r w:rsidRPr="00BB7B02">
        <w:rPr>
          <w:b/>
        </w:rPr>
        <w:t>To explain the age thing:</w:t>
      </w:r>
    </w:p>
    <w:p w:rsidR="00CE65C4" w:rsidRDefault="00CE65C4" w:rsidP="00444DA8">
      <w:r>
        <w:t xml:space="preserve">A UBC is a </w:t>
      </w:r>
      <w:proofErr w:type="gramStart"/>
      <w:r w:rsidR="00BB7B02">
        <w:t>J</w:t>
      </w:r>
      <w:r>
        <w:t>uvenile,</w:t>
      </w:r>
      <w:proofErr w:type="gramEnd"/>
      <w:r>
        <w:t xml:space="preserve"> it hasn’t gone through puberty, Usually anywhere between 4 – 10 weeks old. As soon as the bird starts to have its first moult</w:t>
      </w:r>
      <w:r w:rsidR="00E3657B">
        <w:t xml:space="preserve">, and get </w:t>
      </w:r>
      <w:r>
        <w:t>pin feathers or develop an iris, then it is too old to be shown as a UBC.</w:t>
      </w:r>
    </w:p>
    <w:p w:rsidR="00CE65C4" w:rsidRDefault="00CE65C4" w:rsidP="00444DA8">
      <w:r>
        <w:t xml:space="preserve">As stated </w:t>
      </w:r>
      <w:r w:rsidR="000B27AC">
        <w:t xml:space="preserve">earlier, </w:t>
      </w:r>
      <w:r>
        <w:t xml:space="preserve">the rings are issued on a Calendar </w:t>
      </w:r>
      <w:r w:rsidR="000B27AC">
        <w:t xml:space="preserve">year </w:t>
      </w:r>
      <w:r>
        <w:t xml:space="preserve">basis: So if you have the current years ring on a bird, it can be shown as a young bird as soon as it has completed its first moult. </w:t>
      </w:r>
      <w:r w:rsidR="000B27AC">
        <w:t>It stays a Young bird and can be shown as such up until the 30</w:t>
      </w:r>
      <w:r w:rsidR="000B27AC" w:rsidRPr="000B27AC">
        <w:rPr>
          <w:vertAlign w:val="superscript"/>
        </w:rPr>
        <w:t>th</w:t>
      </w:r>
      <w:r w:rsidR="000B27AC">
        <w:t xml:space="preserve"> December the year after the issue year. IE: a bird with a 2016 ring will be a young bird until 30</w:t>
      </w:r>
      <w:r w:rsidR="000B27AC" w:rsidRPr="000B27AC">
        <w:rPr>
          <w:vertAlign w:val="superscript"/>
        </w:rPr>
        <w:t>th</w:t>
      </w:r>
      <w:r w:rsidR="000B27AC">
        <w:t xml:space="preserve"> December 2017. Then it becomes an Adult, and can be shown as such for as many years as you like.</w:t>
      </w:r>
    </w:p>
    <w:p w:rsidR="00BB7B02" w:rsidRDefault="00BB7B02" w:rsidP="00444DA8">
      <w:r w:rsidRPr="00BB7B02">
        <w:rPr>
          <w:b/>
        </w:rPr>
        <w:lastRenderedPageBreak/>
        <w:t xml:space="preserve">Major BCV </w:t>
      </w:r>
      <w:r>
        <w:rPr>
          <w:b/>
        </w:rPr>
        <w:t xml:space="preserve">Shield </w:t>
      </w:r>
      <w:r w:rsidRPr="00BB7B02">
        <w:rPr>
          <w:b/>
        </w:rPr>
        <w:t>shows</w:t>
      </w:r>
      <w:r>
        <w:t>.</w:t>
      </w:r>
    </w:p>
    <w:p w:rsidR="000B27AC" w:rsidRDefault="000B27AC" w:rsidP="00444DA8">
      <w:r>
        <w:t xml:space="preserve">The </w:t>
      </w:r>
      <w:proofErr w:type="gramStart"/>
      <w:r>
        <w:t>BCV,</w:t>
      </w:r>
      <w:proofErr w:type="gramEnd"/>
      <w:r>
        <w:t xml:space="preserve"> holds three Major Shield shows per year. All of the clubs are invited to enter a team to compete against each other for the Shield.  These shows are the Adult bird completion in March, the </w:t>
      </w:r>
      <w:r w:rsidR="00EA2120">
        <w:t>Young Bird in May and the UBC competition in September.</w:t>
      </w:r>
    </w:p>
    <w:p w:rsidR="00EA2120" w:rsidRDefault="00EA2120" w:rsidP="00444DA8">
      <w:r>
        <w:t xml:space="preserve">Each club normally holds a club competition to pick their team of 3 birds in each of the 28 colour varieties a few days prior to the Shield competition. No </w:t>
      </w:r>
      <w:r w:rsidRPr="00EA2120">
        <w:rPr>
          <w:b/>
          <w:i/>
        </w:rPr>
        <w:t>Exhibitor points</w:t>
      </w:r>
      <w:r>
        <w:t xml:space="preserve"> are available at these pre-selection shows.</w:t>
      </w:r>
    </w:p>
    <w:p w:rsidR="00EA2120" w:rsidRDefault="00EA2120" w:rsidP="00444DA8">
      <w:r>
        <w:t xml:space="preserve">At the Shield competition all of the 3 birds from each club in each Variety (if 20 clubs enter 3 birds there could be 60 birds in the class) are benched and judged down to 30. There </w:t>
      </w:r>
      <w:proofErr w:type="gramStart"/>
      <w:r>
        <w:t>are no exhibitor class distinction</w:t>
      </w:r>
      <w:proofErr w:type="gramEnd"/>
      <w:r>
        <w:t>, all birds are in together Beginner – Champion. There are “Club Points” for these birds allocated to calculate the winning club.</w:t>
      </w:r>
    </w:p>
    <w:p w:rsidR="00EA2120" w:rsidRPr="00EA2120" w:rsidRDefault="00EA2120" w:rsidP="00444DA8">
      <w:r>
        <w:t xml:space="preserve">However the birds that </w:t>
      </w:r>
      <w:proofErr w:type="gramStart"/>
      <w:r>
        <w:t>come</w:t>
      </w:r>
      <w:proofErr w:type="gramEnd"/>
      <w:r>
        <w:t xml:space="preserve"> 1</w:t>
      </w:r>
      <w:r w:rsidRPr="00EA2120">
        <w:rPr>
          <w:vertAlign w:val="superscript"/>
        </w:rPr>
        <w:t>st</w:t>
      </w:r>
      <w:r>
        <w:t>, 2</w:t>
      </w:r>
      <w:r w:rsidRPr="00EA2120">
        <w:rPr>
          <w:vertAlign w:val="superscript"/>
        </w:rPr>
        <w:t>nd</w:t>
      </w:r>
      <w:r>
        <w:t xml:space="preserve"> &amp; 3</w:t>
      </w:r>
      <w:r w:rsidRPr="00EA2120">
        <w:rPr>
          <w:vertAlign w:val="superscript"/>
        </w:rPr>
        <w:t>rd</w:t>
      </w:r>
      <w:r>
        <w:t xml:space="preserve"> each receive </w:t>
      </w:r>
      <w:r w:rsidRPr="00EA2120">
        <w:rPr>
          <w:b/>
          <w:i/>
        </w:rPr>
        <w:t>Exhibitor points</w:t>
      </w:r>
      <w:r>
        <w:rPr>
          <w:b/>
          <w:i/>
        </w:rPr>
        <w:t>.</w:t>
      </w:r>
    </w:p>
    <w:p w:rsidR="00EA2120" w:rsidRDefault="00A37194" w:rsidP="00444DA8">
      <w:r>
        <w:t xml:space="preserve">The main / major show out of these three Shield Competitions is the Young bird, as the team of 3 birds for the </w:t>
      </w:r>
      <w:r w:rsidRPr="00BB7B02">
        <w:rPr>
          <w:b/>
          <w:i/>
        </w:rPr>
        <w:t>National competition</w:t>
      </w:r>
      <w:r>
        <w:t>, which is usually held one week later, is selected from the winners in each colour class.</w:t>
      </w:r>
      <w:r w:rsidR="00E3657B">
        <w:t xml:space="preserve"> </w:t>
      </w:r>
      <w:r w:rsidR="00E3657B" w:rsidRPr="00BB7B02">
        <w:rPr>
          <w:u w:val="single"/>
        </w:rPr>
        <w:t>These birds can only be from the previous calendar year</w:t>
      </w:r>
      <w:r w:rsidR="00E3657B">
        <w:t>.</w:t>
      </w:r>
    </w:p>
    <w:p w:rsidR="00E3657B" w:rsidRDefault="00A37194" w:rsidP="00E3657B">
      <w:r>
        <w:t xml:space="preserve">At the </w:t>
      </w:r>
      <w:r w:rsidRPr="00BB7B02">
        <w:rPr>
          <w:b/>
          <w:i/>
        </w:rPr>
        <w:t>National competition</w:t>
      </w:r>
      <w:r>
        <w:t xml:space="preserve">, each of the seven state/zones </w:t>
      </w:r>
      <w:r w:rsidR="00E3657B">
        <w:t>enters</w:t>
      </w:r>
      <w:r>
        <w:t xml:space="preserve"> three </w:t>
      </w:r>
      <w:r w:rsidR="00E3657B">
        <w:t>birds in</w:t>
      </w:r>
      <w:r>
        <w:t xml:space="preserve"> each colour class.</w:t>
      </w:r>
      <w:r w:rsidR="00E3657B">
        <w:t xml:space="preserve"> There are “State Points” for these birds allocated to calculate the winning state.</w:t>
      </w:r>
    </w:p>
    <w:p w:rsidR="00A37194" w:rsidRDefault="00A37194" w:rsidP="00444DA8">
      <w:pPr>
        <w:rPr>
          <w:b/>
          <w:i/>
        </w:rPr>
      </w:pPr>
      <w:r>
        <w:t>The winning birds 1</w:t>
      </w:r>
      <w:r w:rsidRPr="00EA2120">
        <w:rPr>
          <w:vertAlign w:val="superscript"/>
        </w:rPr>
        <w:t>st</w:t>
      </w:r>
      <w:r>
        <w:t>, 2</w:t>
      </w:r>
      <w:r w:rsidRPr="00EA2120">
        <w:rPr>
          <w:vertAlign w:val="superscript"/>
        </w:rPr>
        <w:t>nd</w:t>
      </w:r>
      <w:r>
        <w:t xml:space="preserve"> &amp; 3</w:t>
      </w:r>
      <w:r w:rsidRPr="00EA2120">
        <w:rPr>
          <w:vertAlign w:val="superscript"/>
        </w:rPr>
        <w:t>rd</w:t>
      </w:r>
      <w:r>
        <w:t xml:space="preserve"> each receive </w:t>
      </w:r>
      <w:r w:rsidRPr="00EA2120">
        <w:rPr>
          <w:b/>
          <w:i/>
        </w:rPr>
        <w:t>Exhibitor points</w:t>
      </w:r>
      <w:r>
        <w:rPr>
          <w:b/>
          <w:i/>
        </w:rPr>
        <w:t>.</w:t>
      </w:r>
    </w:p>
    <w:p w:rsidR="00BB7B02" w:rsidRDefault="00BB7B02" w:rsidP="00444DA8">
      <w:r>
        <w:t>Each State hosts a National Competition once every seven years. The next Victorian National will be 2019.</w:t>
      </w:r>
    </w:p>
    <w:p w:rsidR="00E3657B" w:rsidRPr="00E3657B" w:rsidRDefault="00E3657B" w:rsidP="00E3657B">
      <w:pPr>
        <w:jc w:val="center"/>
        <w:rPr>
          <w:rFonts w:asciiTheme="majorHAnsi" w:hAnsiTheme="majorHAnsi"/>
          <w:i/>
          <w:sz w:val="36"/>
          <w:szCs w:val="36"/>
        </w:rPr>
      </w:pPr>
      <w:bookmarkStart w:id="0" w:name="_GoBack"/>
      <w:bookmarkEnd w:id="0"/>
      <w:r w:rsidRPr="00E3657B">
        <w:rPr>
          <w:rFonts w:asciiTheme="majorHAnsi" w:hAnsiTheme="majorHAnsi"/>
          <w:i/>
          <w:sz w:val="36"/>
          <w:szCs w:val="36"/>
        </w:rPr>
        <w:t>I hope this explains it all in simple terms.</w:t>
      </w:r>
    </w:p>
    <w:p w:rsidR="00E3657B" w:rsidRPr="00E3657B" w:rsidRDefault="00E3657B" w:rsidP="00444DA8"/>
    <w:p w:rsidR="00EA2120" w:rsidRPr="00E3657B" w:rsidRDefault="00EA2120" w:rsidP="00444DA8"/>
    <w:p w:rsidR="00EA2120" w:rsidRDefault="00EA2120" w:rsidP="00444DA8">
      <w:r>
        <w:t xml:space="preserve"> </w:t>
      </w:r>
    </w:p>
    <w:p w:rsidR="00EA2120" w:rsidRDefault="00EA2120" w:rsidP="00444DA8"/>
    <w:p w:rsidR="000B27AC" w:rsidRDefault="000B27AC" w:rsidP="00444DA8"/>
    <w:p w:rsidR="00CE65C4" w:rsidRDefault="00CE65C4" w:rsidP="00444DA8"/>
    <w:p w:rsidR="00444DA8" w:rsidRDefault="00444DA8"/>
    <w:sectPr w:rsidR="00444DA8" w:rsidSect="00C936AD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4CF7"/>
    <w:multiLevelType w:val="multilevel"/>
    <w:tmpl w:val="B3AE93F0"/>
    <w:lvl w:ilvl="0">
      <w:start w:val="1"/>
      <w:numFmt w:val="decimal"/>
      <w:pStyle w:val="Tex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A8"/>
    <w:rsid w:val="000B27AC"/>
    <w:rsid w:val="000E7FAA"/>
    <w:rsid w:val="00444DA8"/>
    <w:rsid w:val="00477388"/>
    <w:rsid w:val="00A37194"/>
    <w:rsid w:val="00BB7B02"/>
    <w:rsid w:val="00C25CF5"/>
    <w:rsid w:val="00C83371"/>
    <w:rsid w:val="00C936AD"/>
    <w:rsid w:val="00CE65C4"/>
    <w:rsid w:val="00E3657B"/>
    <w:rsid w:val="00E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F5"/>
  </w:style>
  <w:style w:type="paragraph" w:styleId="Heading1">
    <w:name w:val="heading 1"/>
    <w:basedOn w:val="Normal"/>
    <w:next w:val="Normal"/>
    <w:link w:val="Heading1Char"/>
    <w:uiPriority w:val="9"/>
    <w:qFormat/>
    <w:rsid w:val="00C25CF5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CF5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CF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CF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CF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CF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CF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CF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CF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qFormat/>
    <w:rsid w:val="00C25CF5"/>
    <w:pPr>
      <w:keepLines/>
      <w:numPr>
        <w:numId w:val="9"/>
      </w:numPr>
      <w:spacing w:after="120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Text1Char">
    <w:name w:val="Text 1 Char"/>
    <w:basedOn w:val="Heading2Char"/>
    <w:link w:val="Text1"/>
    <w:rsid w:val="00C25CF5"/>
    <w:rPr>
      <w:rFonts w:asciiTheme="majorHAnsi" w:eastAsiaTheme="majorEastAsia" w:hAnsiTheme="majorHAnsi" w:cstheme="majorBidi"/>
      <w:b w:val="0"/>
      <w:bCs w:val="0"/>
      <w:sz w:val="26"/>
      <w:szCs w:val="26"/>
    </w:rPr>
  </w:style>
  <w:style w:type="paragraph" w:customStyle="1" w:styleId="Text11">
    <w:name w:val="Text 1.1"/>
    <w:basedOn w:val="Text1"/>
    <w:link w:val="Text11Char"/>
    <w:qFormat/>
    <w:rsid w:val="00C25CF5"/>
    <w:pPr>
      <w:numPr>
        <w:ilvl w:val="1"/>
      </w:numPr>
    </w:pPr>
    <w:rPr>
      <w:rFonts w:cstheme="minorHAnsi"/>
    </w:rPr>
  </w:style>
  <w:style w:type="character" w:customStyle="1" w:styleId="Text11Char">
    <w:name w:val="Text 1.1 Char"/>
    <w:basedOn w:val="Text1Char"/>
    <w:link w:val="Text11"/>
    <w:rsid w:val="00C25CF5"/>
    <w:rPr>
      <w:rFonts w:asciiTheme="majorHAnsi" w:eastAsiaTheme="majorEastAsia" w:hAnsiTheme="majorHAnsi" w:cstheme="minorHAnsi"/>
      <w:b w:val="0"/>
      <w:bCs w:val="0"/>
      <w:sz w:val="26"/>
      <w:szCs w:val="26"/>
    </w:rPr>
  </w:style>
  <w:style w:type="paragraph" w:customStyle="1" w:styleId="Text111">
    <w:name w:val="Text 1.1.1"/>
    <w:basedOn w:val="Text11"/>
    <w:link w:val="Text111Char"/>
    <w:qFormat/>
    <w:rsid w:val="00C25CF5"/>
    <w:pPr>
      <w:numPr>
        <w:ilvl w:val="0"/>
        <w:numId w:val="0"/>
      </w:numPr>
      <w:ind w:left="2098" w:hanging="851"/>
    </w:pPr>
  </w:style>
  <w:style w:type="character" w:customStyle="1" w:styleId="Text111Char">
    <w:name w:val="Text 1.1.1 Char"/>
    <w:basedOn w:val="Text11Char"/>
    <w:link w:val="Text111"/>
    <w:rsid w:val="00C25CF5"/>
    <w:rPr>
      <w:rFonts w:asciiTheme="majorHAnsi" w:eastAsiaTheme="majorEastAsia" w:hAnsiTheme="majorHAnsi" w:cstheme="minorHAnsi"/>
      <w:b w:val="0"/>
      <w:bCs w:val="0"/>
      <w:sz w:val="26"/>
      <w:szCs w:val="26"/>
    </w:rPr>
  </w:style>
  <w:style w:type="paragraph" w:customStyle="1" w:styleId="Text1Para">
    <w:name w:val="Text 1 Para"/>
    <w:basedOn w:val="Normal"/>
    <w:link w:val="Text1ParaChar"/>
    <w:qFormat/>
    <w:rsid w:val="00C25CF5"/>
    <w:pPr>
      <w:keepLines/>
      <w:spacing w:after="120"/>
      <w:ind w:left="567"/>
    </w:pPr>
  </w:style>
  <w:style w:type="character" w:customStyle="1" w:styleId="Text1ParaChar">
    <w:name w:val="Text 1 Para Char"/>
    <w:basedOn w:val="DefaultParagraphFont"/>
    <w:link w:val="Text1Para"/>
    <w:rsid w:val="00C25CF5"/>
  </w:style>
  <w:style w:type="paragraph" w:customStyle="1" w:styleId="Text11Para">
    <w:name w:val="Text 1.1 Para"/>
    <w:basedOn w:val="Text1Para"/>
    <w:link w:val="Text11ParaChar"/>
    <w:qFormat/>
    <w:rsid w:val="00C25CF5"/>
    <w:pPr>
      <w:ind w:left="1247"/>
    </w:pPr>
  </w:style>
  <w:style w:type="character" w:customStyle="1" w:styleId="Text11ParaChar">
    <w:name w:val="Text 1.1 Para Char"/>
    <w:basedOn w:val="DefaultParagraphFont"/>
    <w:link w:val="Text11Para"/>
    <w:rsid w:val="00C25CF5"/>
  </w:style>
  <w:style w:type="paragraph" w:customStyle="1" w:styleId="Text111Para">
    <w:name w:val="Text 1.1.1 Para"/>
    <w:basedOn w:val="Text11Para"/>
    <w:link w:val="Text111ParaChar"/>
    <w:qFormat/>
    <w:rsid w:val="00C25CF5"/>
    <w:pPr>
      <w:ind w:left="2098"/>
    </w:pPr>
  </w:style>
  <w:style w:type="character" w:customStyle="1" w:styleId="Text111ParaChar">
    <w:name w:val="Text 1.1.1 Para Char"/>
    <w:basedOn w:val="DefaultParagraphFont"/>
    <w:link w:val="Text111Para"/>
    <w:rsid w:val="00C25CF5"/>
  </w:style>
  <w:style w:type="character" w:customStyle="1" w:styleId="Heading1Char">
    <w:name w:val="Heading 1 Char"/>
    <w:basedOn w:val="DefaultParagraphFont"/>
    <w:link w:val="Heading1"/>
    <w:uiPriority w:val="9"/>
    <w:rsid w:val="00C25C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C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CF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25C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C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C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C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C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C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5CF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C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CF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5C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5CF5"/>
    <w:rPr>
      <w:b/>
      <w:bCs/>
    </w:rPr>
  </w:style>
  <w:style w:type="character" w:styleId="Emphasis">
    <w:name w:val="Emphasis"/>
    <w:uiPriority w:val="20"/>
    <w:qFormat/>
    <w:rsid w:val="00C25C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25CF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25C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25CF5"/>
  </w:style>
  <w:style w:type="paragraph" w:styleId="Quote">
    <w:name w:val="Quote"/>
    <w:basedOn w:val="Normal"/>
    <w:next w:val="Normal"/>
    <w:link w:val="QuoteChar"/>
    <w:uiPriority w:val="29"/>
    <w:qFormat/>
    <w:rsid w:val="00C25CF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5C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CF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CF5"/>
    <w:rPr>
      <w:b/>
      <w:bCs/>
      <w:i/>
      <w:iCs/>
    </w:rPr>
  </w:style>
  <w:style w:type="character" w:styleId="SubtleEmphasis">
    <w:name w:val="Subtle Emphasis"/>
    <w:uiPriority w:val="19"/>
    <w:qFormat/>
    <w:rsid w:val="00C25CF5"/>
    <w:rPr>
      <w:i/>
      <w:iCs/>
    </w:rPr>
  </w:style>
  <w:style w:type="character" w:styleId="IntenseEmphasis">
    <w:name w:val="Intense Emphasis"/>
    <w:uiPriority w:val="21"/>
    <w:qFormat/>
    <w:rsid w:val="00C25CF5"/>
    <w:rPr>
      <w:b/>
      <w:bCs/>
    </w:rPr>
  </w:style>
  <w:style w:type="character" w:styleId="SubtleReference">
    <w:name w:val="Subtle Reference"/>
    <w:uiPriority w:val="31"/>
    <w:qFormat/>
    <w:rsid w:val="00C25CF5"/>
    <w:rPr>
      <w:smallCaps/>
    </w:rPr>
  </w:style>
  <w:style w:type="character" w:styleId="IntenseReference">
    <w:name w:val="Intense Reference"/>
    <w:uiPriority w:val="32"/>
    <w:qFormat/>
    <w:rsid w:val="00C25CF5"/>
    <w:rPr>
      <w:smallCaps/>
      <w:spacing w:val="5"/>
      <w:u w:val="single"/>
    </w:rPr>
  </w:style>
  <w:style w:type="character" w:styleId="BookTitle">
    <w:name w:val="Book Title"/>
    <w:uiPriority w:val="33"/>
    <w:qFormat/>
    <w:rsid w:val="00C25C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C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F5"/>
  </w:style>
  <w:style w:type="paragraph" w:styleId="Heading1">
    <w:name w:val="heading 1"/>
    <w:basedOn w:val="Normal"/>
    <w:next w:val="Normal"/>
    <w:link w:val="Heading1Char"/>
    <w:uiPriority w:val="9"/>
    <w:qFormat/>
    <w:rsid w:val="00C25CF5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CF5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CF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CF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CF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CF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CF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CF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CF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qFormat/>
    <w:rsid w:val="00C25CF5"/>
    <w:pPr>
      <w:keepLines/>
      <w:numPr>
        <w:numId w:val="9"/>
      </w:numPr>
      <w:spacing w:after="120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Text1Char">
    <w:name w:val="Text 1 Char"/>
    <w:basedOn w:val="Heading2Char"/>
    <w:link w:val="Text1"/>
    <w:rsid w:val="00C25CF5"/>
    <w:rPr>
      <w:rFonts w:asciiTheme="majorHAnsi" w:eastAsiaTheme="majorEastAsia" w:hAnsiTheme="majorHAnsi" w:cstheme="majorBidi"/>
      <w:b w:val="0"/>
      <w:bCs w:val="0"/>
      <w:sz w:val="26"/>
      <w:szCs w:val="26"/>
    </w:rPr>
  </w:style>
  <w:style w:type="paragraph" w:customStyle="1" w:styleId="Text11">
    <w:name w:val="Text 1.1"/>
    <w:basedOn w:val="Text1"/>
    <w:link w:val="Text11Char"/>
    <w:qFormat/>
    <w:rsid w:val="00C25CF5"/>
    <w:pPr>
      <w:numPr>
        <w:ilvl w:val="1"/>
      </w:numPr>
    </w:pPr>
    <w:rPr>
      <w:rFonts w:cstheme="minorHAnsi"/>
    </w:rPr>
  </w:style>
  <w:style w:type="character" w:customStyle="1" w:styleId="Text11Char">
    <w:name w:val="Text 1.1 Char"/>
    <w:basedOn w:val="Text1Char"/>
    <w:link w:val="Text11"/>
    <w:rsid w:val="00C25CF5"/>
    <w:rPr>
      <w:rFonts w:asciiTheme="majorHAnsi" w:eastAsiaTheme="majorEastAsia" w:hAnsiTheme="majorHAnsi" w:cstheme="minorHAnsi"/>
      <w:b w:val="0"/>
      <w:bCs w:val="0"/>
      <w:sz w:val="26"/>
      <w:szCs w:val="26"/>
    </w:rPr>
  </w:style>
  <w:style w:type="paragraph" w:customStyle="1" w:styleId="Text111">
    <w:name w:val="Text 1.1.1"/>
    <w:basedOn w:val="Text11"/>
    <w:link w:val="Text111Char"/>
    <w:qFormat/>
    <w:rsid w:val="00C25CF5"/>
    <w:pPr>
      <w:numPr>
        <w:ilvl w:val="0"/>
        <w:numId w:val="0"/>
      </w:numPr>
      <w:ind w:left="2098" w:hanging="851"/>
    </w:pPr>
  </w:style>
  <w:style w:type="character" w:customStyle="1" w:styleId="Text111Char">
    <w:name w:val="Text 1.1.1 Char"/>
    <w:basedOn w:val="Text11Char"/>
    <w:link w:val="Text111"/>
    <w:rsid w:val="00C25CF5"/>
    <w:rPr>
      <w:rFonts w:asciiTheme="majorHAnsi" w:eastAsiaTheme="majorEastAsia" w:hAnsiTheme="majorHAnsi" w:cstheme="minorHAnsi"/>
      <w:b w:val="0"/>
      <w:bCs w:val="0"/>
      <w:sz w:val="26"/>
      <w:szCs w:val="26"/>
    </w:rPr>
  </w:style>
  <w:style w:type="paragraph" w:customStyle="1" w:styleId="Text1Para">
    <w:name w:val="Text 1 Para"/>
    <w:basedOn w:val="Normal"/>
    <w:link w:val="Text1ParaChar"/>
    <w:qFormat/>
    <w:rsid w:val="00C25CF5"/>
    <w:pPr>
      <w:keepLines/>
      <w:spacing w:after="120"/>
      <w:ind w:left="567"/>
    </w:pPr>
  </w:style>
  <w:style w:type="character" w:customStyle="1" w:styleId="Text1ParaChar">
    <w:name w:val="Text 1 Para Char"/>
    <w:basedOn w:val="DefaultParagraphFont"/>
    <w:link w:val="Text1Para"/>
    <w:rsid w:val="00C25CF5"/>
  </w:style>
  <w:style w:type="paragraph" w:customStyle="1" w:styleId="Text11Para">
    <w:name w:val="Text 1.1 Para"/>
    <w:basedOn w:val="Text1Para"/>
    <w:link w:val="Text11ParaChar"/>
    <w:qFormat/>
    <w:rsid w:val="00C25CF5"/>
    <w:pPr>
      <w:ind w:left="1247"/>
    </w:pPr>
  </w:style>
  <w:style w:type="character" w:customStyle="1" w:styleId="Text11ParaChar">
    <w:name w:val="Text 1.1 Para Char"/>
    <w:basedOn w:val="DefaultParagraphFont"/>
    <w:link w:val="Text11Para"/>
    <w:rsid w:val="00C25CF5"/>
  </w:style>
  <w:style w:type="paragraph" w:customStyle="1" w:styleId="Text111Para">
    <w:name w:val="Text 1.1.1 Para"/>
    <w:basedOn w:val="Text11Para"/>
    <w:link w:val="Text111ParaChar"/>
    <w:qFormat/>
    <w:rsid w:val="00C25CF5"/>
    <w:pPr>
      <w:ind w:left="2098"/>
    </w:pPr>
  </w:style>
  <w:style w:type="character" w:customStyle="1" w:styleId="Text111ParaChar">
    <w:name w:val="Text 1.1.1 Para Char"/>
    <w:basedOn w:val="DefaultParagraphFont"/>
    <w:link w:val="Text111Para"/>
    <w:rsid w:val="00C25CF5"/>
  </w:style>
  <w:style w:type="character" w:customStyle="1" w:styleId="Heading1Char">
    <w:name w:val="Heading 1 Char"/>
    <w:basedOn w:val="DefaultParagraphFont"/>
    <w:link w:val="Heading1"/>
    <w:uiPriority w:val="9"/>
    <w:rsid w:val="00C25C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C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CF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25C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C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C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C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C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C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5CF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C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CF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5C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5CF5"/>
    <w:rPr>
      <w:b/>
      <w:bCs/>
    </w:rPr>
  </w:style>
  <w:style w:type="character" w:styleId="Emphasis">
    <w:name w:val="Emphasis"/>
    <w:uiPriority w:val="20"/>
    <w:qFormat/>
    <w:rsid w:val="00C25C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25CF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25C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25CF5"/>
  </w:style>
  <w:style w:type="paragraph" w:styleId="Quote">
    <w:name w:val="Quote"/>
    <w:basedOn w:val="Normal"/>
    <w:next w:val="Normal"/>
    <w:link w:val="QuoteChar"/>
    <w:uiPriority w:val="29"/>
    <w:qFormat/>
    <w:rsid w:val="00C25CF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5C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CF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CF5"/>
    <w:rPr>
      <w:b/>
      <w:bCs/>
      <w:i/>
      <w:iCs/>
    </w:rPr>
  </w:style>
  <w:style w:type="character" w:styleId="SubtleEmphasis">
    <w:name w:val="Subtle Emphasis"/>
    <w:uiPriority w:val="19"/>
    <w:qFormat/>
    <w:rsid w:val="00C25CF5"/>
    <w:rPr>
      <w:i/>
      <w:iCs/>
    </w:rPr>
  </w:style>
  <w:style w:type="character" w:styleId="IntenseEmphasis">
    <w:name w:val="Intense Emphasis"/>
    <w:uiPriority w:val="21"/>
    <w:qFormat/>
    <w:rsid w:val="00C25CF5"/>
    <w:rPr>
      <w:b/>
      <w:bCs/>
    </w:rPr>
  </w:style>
  <w:style w:type="character" w:styleId="SubtleReference">
    <w:name w:val="Subtle Reference"/>
    <w:uiPriority w:val="31"/>
    <w:qFormat/>
    <w:rsid w:val="00C25CF5"/>
    <w:rPr>
      <w:smallCaps/>
    </w:rPr>
  </w:style>
  <w:style w:type="character" w:styleId="IntenseReference">
    <w:name w:val="Intense Reference"/>
    <w:uiPriority w:val="32"/>
    <w:qFormat/>
    <w:rsid w:val="00C25CF5"/>
    <w:rPr>
      <w:smallCaps/>
      <w:spacing w:val="5"/>
      <w:u w:val="single"/>
    </w:rPr>
  </w:style>
  <w:style w:type="character" w:styleId="BookTitle">
    <w:name w:val="Book Title"/>
    <w:uiPriority w:val="33"/>
    <w:qFormat/>
    <w:rsid w:val="00C25C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C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Murray</dc:creator>
  <cp:keywords/>
  <dc:description/>
  <cp:lastModifiedBy>Vic Murray</cp:lastModifiedBy>
  <cp:revision>4</cp:revision>
  <dcterms:created xsi:type="dcterms:W3CDTF">2016-09-17T02:41:00Z</dcterms:created>
  <dcterms:modified xsi:type="dcterms:W3CDTF">2016-09-19T04:56:00Z</dcterms:modified>
</cp:coreProperties>
</file>